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2C" w:rsidRDefault="00CB392C" w:rsidP="00CB392C">
      <w:pPr>
        <w:spacing w:after="0"/>
        <w:contextualSpacing/>
        <w:jc w:val="center"/>
        <w:rPr>
          <w:rFonts w:ascii="Bookman Old Style" w:eastAsiaTheme="minorEastAsia" w:hAnsi="Bookman Old Style"/>
          <w:b/>
          <w:sz w:val="28"/>
          <w:szCs w:val="28"/>
          <w:u w:val="thick"/>
        </w:rPr>
      </w:pPr>
      <w:r w:rsidRPr="00CB3C08">
        <w:rPr>
          <w:rFonts w:ascii="Bookman Old Style" w:eastAsiaTheme="minorEastAsia" w:hAnsi="Bookman Old Style"/>
          <w:b/>
          <w:sz w:val="28"/>
          <w:szCs w:val="28"/>
          <w:u w:val="thick"/>
        </w:rPr>
        <w:t xml:space="preserve">Κατατακτήριες εξετάσεις </w:t>
      </w:r>
      <w:proofErr w:type="spellStart"/>
      <w:r w:rsidRPr="00CB3C08">
        <w:rPr>
          <w:rFonts w:ascii="Bookman Old Style" w:eastAsiaTheme="minorEastAsia" w:hAnsi="Bookman Old Style"/>
          <w:b/>
          <w:sz w:val="28"/>
          <w:szCs w:val="28"/>
          <w:u w:val="thick"/>
        </w:rPr>
        <w:t>ακαδ</w:t>
      </w:r>
      <w:proofErr w:type="spellEnd"/>
      <w:r w:rsidRPr="00CB3C08">
        <w:rPr>
          <w:rFonts w:ascii="Bookman Old Style" w:eastAsiaTheme="minorEastAsia" w:hAnsi="Bookman Old Style"/>
          <w:b/>
          <w:sz w:val="28"/>
          <w:szCs w:val="28"/>
          <w:u w:val="thick"/>
        </w:rPr>
        <w:t>. έτους 2023-2024</w:t>
      </w:r>
    </w:p>
    <w:p w:rsidR="00CB392C" w:rsidRPr="00CB3C08" w:rsidRDefault="00CB392C" w:rsidP="00CB392C">
      <w:pPr>
        <w:spacing w:after="0"/>
        <w:contextualSpacing/>
        <w:jc w:val="center"/>
        <w:rPr>
          <w:rFonts w:ascii="Bookman Old Style" w:eastAsiaTheme="minorEastAsia" w:hAnsi="Bookman Old Style"/>
          <w:b/>
          <w:sz w:val="28"/>
          <w:szCs w:val="28"/>
          <w:u w:val="thick"/>
        </w:rPr>
      </w:pPr>
    </w:p>
    <w:p w:rsidR="00CB392C" w:rsidRPr="004E2218" w:rsidRDefault="00CB392C" w:rsidP="00CB392C">
      <w:pPr>
        <w:spacing w:before="100" w:beforeAutospacing="1" w:after="100" w:afterAutospacing="1"/>
        <w:contextualSpacing/>
        <w:jc w:val="both"/>
        <w:rPr>
          <w:rFonts w:ascii="Bookman Old Style" w:eastAsia="Times New Roman" w:hAnsi="Bookman Old Style"/>
          <w:b/>
          <w:lang w:eastAsia="el-GR"/>
        </w:rPr>
      </w:pPr>
      <w:r w:rsidRPr="004E2218">
        <w:rPr>
          <w:rFonts w:ascii="Bookman Old Style" w:eastAsia="Times New Roman" w:hAnsi="Bookman Old Style"/>
          <w:b/>
          <w:lang w:eastAsia="el-GR"/>
        </w:rPr>
        <w:t>Α)</w:t>
      </w:r>
      <w:r w:rsidRPr="004E2218">
        <w:rPr>
          <w:rFonts w:ascii="Bookman Old Style" w:eastAsia="Times New Roman" w:hAnsi="Bookman Old Style"/>
          <w:lang w:eastAsia="el-GR"/>
        </w:rPr>
        <w:t xml:space="preserve">  </w:t>
      </w:r>
      <w:r w:rsidRPr="004E2218">
        <w:rPr>
          <w:rFonts w:ascii="Bookman Old Style" w:eastAsia="Times New Roman" w:hAnsi="Bookman Old Style"/>
          <w:b/>
          <w:lang w:eastAsia="el-GR"/>
        </w:rPr>
        <w:t>Δεκτοί για κατάταξη έπειτα από γραπτές εξετάσεις θα γίνουν:</w:t>
      </w:r>
    </w:p>
    <w:p w:rsidR="00CB392C" w:rsidRPr="004E2218" w:rsidRDefault="00CB392C" w:rsidP="00CB392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/>
          <w:lang w:val="en-US" w:eastAsia="el-GR"/>
        </w:rPr>
      </w:pPr>
      <w:proofErr w:type="spellStart"/>
      <w:r w:rsidRPr="004E2218">
        <w:rPr>
          <w:rFonts w:ascii="Bookman Old Style" w:eastAsia="Times New Roman" w:hAnsi="Bookman Old Style"/>
          <w:lang w:eastAsia="el-GR"/>
        </w:rPr>
        <w:t>Πτυχι</w:t>
      </w:r>
      <w:r w:rsidRPr="004E2218">
        <w:rPr>
          <w:rFonts w:ascii="Bookman Old Style" w:eastAsia="Times New Roman" w:hAnsi="Bookman Old Style"/>
          <w:lang w:val="en-US" w:eastAsia="el-GR"/>
        </w:rPr>
        <w:t>ούχοι</w:t>
      </w:r>
      <w:proofErr w:type="spellEnd"/>
      <w:r w:rsidRPr="004E2218">
        <w:rPr>
          <w:rFonts w:ascii="Bookman Old Style" w:eastAsia="Times New Roman" w:hAnsi="Bookman Old Style"/>
          <w:lang w:val="en-US" w:eastAsia="el-GR"/>
        </w:rPr>
        <w:t xml:space="preserve"> ΑΕΙ</w:t>
      </w:r>
    </w:p>
    <w:p w:rsidR="00CB392C" w:rsidRPr="004E2218" w:rsidRDefault="00CB392C" w:rsidP="00CB392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>Πτυχιούχοι Ανωτέρων Σχολών διετούς κύκλου Σπουδών</w:t>
      </w:r>
    </w:p>
    <w:p w:rsidR="00CB392C" w:rsidRPr="004E2218" w:rsidRDefault="00CB392C" w:rsidP="00CB392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>Κάτοχοι πτυχίων ΤΕΙ ή ισοτίμων σε αυτά</w:t>
      </w:r>
    </w:p>
    <w:p w:rsidR="00CB392C" w:rsidRPr="004E2218" w:rsidRDefault="00CB392C" w:rsidP="00CB392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 xml:space="preserve">Κάτοχοι πτυχίων Ανωτέρων Σχολών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υπερδιετούς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 κύκλου σπουδών αρμοδιότητας Υ.ΠΟ.ΠΑΙ.Θ και άλλων Υπουργείων καθώς και ισοτίμων τίτλων προς αυτά</w:t>
      </w:r>
    </w:p>
    <w:p w:rsidR="00CB392C" w:rsidRPr="004E2218" w:rsidRDefault="00CB392C" w:rsidP="00CB392C">
      <w:pPr>
        <w:spacing w:before="100" w:beforeAutospacing="1" w:after="100" w:afterAutospacing="1"/>
        <w:ind w:left="360" w:hanging="360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lang w:eastAsia="el-GR"/>
        </w:rPr>
        <w:t>Β)</w:t>
      </w:r>
      <w:r w:rsidRPr="004E2218">
        <w:rPr>
          <w:rFonts w:ascii="Bookman Old Style" w:eastAsia="Times New Roman" w:hAnsi="Bookman Old Style"/>
          <w:lang w:eastAsia="el-GR"/>
        </w:rPr>
        <w:t xml:space="preserve"> </w:t>
      </w:r>
      <w:r w:rsidRPr="004E2218">
        <w:rPr>
          <w:rFonts w:ascii="Bookman Old Style" w:eastAsia="Times New Roman" w:hAnsi="Bookman Old Style"/>
          <w:lang w:eastAsia="el-GR"/>
        </w:rPr>
        <w:tab/>
        <w:t xml:space="preserve">Η κατάταξη των πτυχιούχων άλλων Τμημάτων ΑΕΙ, των πτυχιούχων ΤΕΙ ή πτυχιούχων ισοτίμων προς αυτά Σχολών και των πτυχιούχων ανωτέρων σχολών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υπερδιετούς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 κύκλου σπουδών όπως επακριβώς προσδιορίζονται στην παραπάνω παράγραφο θα γίνει με κατατακτήριες εξετάσεις στα μαθήματα : </w:t>
      </w:r>
    </w:p>
    <w:p w:rsidR="00CB392C" w:rsidRPr="004E2218" w:rsidRDefault="00CB392C" w:rsidP="00CB392C">
      <w:pPr>
        <w:spacing w:before="100" w:beforeAutospacing="1" w:after="100" w:afterAutospacing="1"/>
        <w:ind w:left="709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>1. Εισαγωγή στη Φιλοσοφία Ι</w:t>
      </w:r>
    </w:p>
    <w:p w:rsidR="00CB392C" w:rsidRPr="004E2218" w:rsidRDefault="00CB392C" w:rsidP="00CB392C">
      <w:pPr>
        <w:spacing w:before="100" w:beforeAutospacing="1" w:after="100" w:afterAutospacing="1"/>
        <w:ind w:left="709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 xml:space="preserve">2. Νεότερη Πολιτική Φιλοσοφία </w:t>
      </w:r>
    </w:p>
    <w:p w:rsidR="00CB392C" w:rsidRPr="004E2218" w:rsidRDefault="00CB392C" w:rsidP="00CB392C">
      <w:pPr>
        <w:spacing w:before="100" w:beforeAutospacing="1" w:after="100" w:afterAutospacing="1"/>
        <w:ind w:left="709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>3. Αρχαία Φιλοσοφία. Εργαστήριο ανάγνωσης φιλοσοφικών κειμένων</w:t>
      </w:r>
    </w:p>
    <w:p w:rsidR="00CB392C" w:rsidRPr="004E2218" w:rsidRDefault="00CB392C" w:rsidP="00CB392C">
      <w:pPr>
        <w:spacing w:before="100" w:beforeAutospacing="1" w:after="100" w:afterAutospacing="1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lang w:eastAsia="el-GR"/>
        </w:rPr>
        <w:t xml:space="preserve">Γ) </w:t>
      </w:r>
      <w:r w:rsidRPr="004E2218">
        <w:rPr>
          <w:rFonts w:ascii="Bookman Old Style" w:eastAsia="Times New Roman" w:hAnsi="Bookman Old Style"/>
          <w:lang w:eastAsia="el-GR"/>
        </w:rPr>
        <w:t>Η ύλη των μαθημάτων έχει ως κάτωθι :</w:t>
      </w:r>
    </w:p>
    <w:p w:rsidR="00CB392C" w:rsidRPr="004E2218" w:rsidRDefault="00CB392C" w:rsidP="00CB392C">
      <w:pPr>
        <w:spacing w:after="0"/>
        <w:ind w:firstLine="720"/>
        <w:contextualSpacing/>
        <w:jc w:val="both"/>
        <w:rPr>
          <w:rFonts w:ascii="Bookman Old Style" w:eastAsia="Times New Roman" w:hAnsi="Bookman Old Style"/>
          <w:b/>
          <w:lang w:eastAsia="el-GR"/>
        </w:rPr>
      </w:pPr>
      <w:r w:rsidRPr="004E2218">
        <w:rPr>
          <w:rFonts w:ascii="Bookman Old Style" w:eastAsia="Times New Roman" w:hAnsi="Bookman Old Style"/>
          <w:b/>
          <w:bCs/>
          <w:smallCaps/>
          <w:lang w:eastAsia="el-GR"/>
        </w:rPr>
        <w:t>ΕΙΣΑΓΩΓΗ ΣΤΗ ΦΙΛΟΣΟΦΙΑ Ι</w:t>
      </w:r>
    </w:p>
    <w:p w:rsidR="00CB392C" w:rsidRPr="004E2218" w:rsidRDefault="00CB392C" w:rsidP="00CB392C">
      <w:pPr>
        <w:spacing w:after="0"/>
        <w:ind w:firstLine="720"/>
        <w:contextualSpacing/>
        <w:rPr>
          <w:rFonts w:ascii="Bookman Old Style" w:eastAsia="Times New Roman" w:hAnsi="Bookman Old Style"/>
          <w:color w:val="000000"/>
          <w:shd w:val="clear" w:color="auto" w:fill="FFFFFF"/>
        </w:rPr>
      </w:pPr>
      <w:r w:rsidRPr="004E2218">
        <w:rPr>
          <w:rFonts w:ascii="Bookman Old Style" w:eastAsia="Times New Roman" w:hAnsi="Bookman Old Style"/>
          <w:lang w:eastAsia="el-GR"/>
        </w:rPr>
        <w:t>Ύλη: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 </w:t>
      </w:r>
    </w:p>
    <w:p w:rsidR="00CB392C" w:rsidRPr="004E2218" w:rsidRDefault="00CB392C" w:rsidP="00CB392C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Bookman Old Style" w:eastAsia="Times New Roman" w:hAnsi="Bookman Old Style"/>
          <w:lang w:val="en-GB"/>
        </w:rPr>
      </w:pP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>Ε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rnst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, 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Gerhard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, </w:t>
      </w:r>
      <w:r w:rsidRPr="004E2218">
        <w:rPr>
          <w:rFonts w:ascii="Bookman Old Style" w:eastAsia="Times New Roman" w:hAnsi="Bookman Old Style"/>
          <w:i/>
          <w:color w:val="000000"/>
          <w:shd w:val="clear" w:color="auto" w:fill="FFFFFF"/>
        </w:rPr>
        <w:t>Σκέψου σαν φιλόσοφος: Εισαγωγή στη Φιλοσοφία σε επτά ημέρες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,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>μτφρ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. 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Κ. Σα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ργέντης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, Πα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νε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 xml:space="preserve">πιστημιακές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Εκδόσεις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 xml:space="preserve">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Κρήτης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 xml:space="preserve">: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Ηράκλειο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 xml:space="preserve">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Κρήτης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, 2017. (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κεφ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 xml:space="preserve">. 4, 5 &amp; 6,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σσ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. 117-200)</w:t>
      </w:r>
    </w:p>
    <w:p w:rsidR="00CB392C" w:rsidRPr="004E2218" w:rsidRDefault="00CB392C" w:rsidP="00CB392C">
      <w:pPr>
        <w:numPr>
          <w:ilvl w:val="0"/>
          <w:numId w:val="2"/>
        </w:numPr>
        <w:spacing w:after="0" w:line="240" w:lineRule="auto"/>
        <w:ind w:left="993" w:hanging="284"/>
        <w:contextualSpacing/>
        <w:rPr>
          <w:rFonts w:ascii="Bookman Old Style" w:eastAsia="Times New Roman" w:hAnsi="Bookman Old Style"/>
          <w:lang w:val="en-GB"/>
        </w:rPr>
      </w:pPr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Searle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, 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John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 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N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., </w:t>
      </w:r>
      <w:r w:rsidRPr="004E2218">
        <w:rPr>
          <w:rFonts w:ascii="Bookman Old Style" w:eastAsia="Times New Roman" w:hAnsi="Bookman Old Style"/>
          <w:i/>
          <w:color w:val="000000"/>
          <w:shd w:val="clear" w:color="auto" w:fill="FFFFFF"/>
        </w:rPr>
        <w:t>Νους, εγκέφαλος και επιστήμη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,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>μτφρ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. Κ.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>Χατζηκυριακού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</w:rPr>
        <w:t xml:space="preserve">, Πανεπιστημιακές Εκδόσεις Κρήτης: Ηράκλειο Κρήτης, 1999. </w:t>
      </w:r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(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κεφ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 xml:space="preserve">. 1,2 &amp; 6: </w:t>
      </w:r>
      <w:proofErr w:type="spellStart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σσ</w:t>
      </w:r>
      <w:proofErr w:type="spellEnd"/>
      <w:r w:rsidRPr="004E2218">
        <w:rPr>
          <w:rFonts w:ascii="Bookman Old Style" w:eastAsia="Times New Roman" w:hAnsi="Bookman Old Style"/>
          <w:color w:val="000000"/>
          <w:shd w:val="clear" w:color="auto" w:fill="FFFFFF"/>
          <w:lang w:val="en-GB"/>
        </w:rPr>
        <w:t>. 7-40 &amp; 93-108)</w:t>
      </w:r>
    </w:p>
    <w:p w:rsidR="00CB392C" w:rsidRDefault="00CB392C" w:rsidP="00CB392C">
      <w:pPr>
        <w:spacing w:after="0"/>
        <w:ind w:left="567" w:firstLine="284"/>
        <w:contextualSpacing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bCs/>
          <w:smallCaps/>
          <w:lang w:eastAsia="el-GR"/>
        </w:rPr>
        <w:t>ΝΕΟΤΕΡΗ ΠΟΛΙΤΙΚΗ ΦΙΛΟΣΟΦΙΑ</w:t>
      </w:r>
      <w:r w:rsidRPr="004E2218">
        <w:rPr>
          <w:rFonts w:ascii="Bookman Old Style" w:eastAsia="Times New Roman" w:hAnsi="Bookman Old Style"/>
          <w:b/>
          <w:bCs/>
          <w:smallCaps/>
          <w:lang w:eastAsia="el-GR"/>
        </w:rPr>
        <w:br/>
      </w:r>
      <w:r w:rsidRPr="004E2218">
        <w:rPr>
          <w:rFonts w:ascii="Bookman Old Style" w:eastAsia="Times New Roman" w:hAnsi="Bookman Old Style"/>
          <w:lang w:eastAsia="el-GR"/>
        </w:rPr>
        <w:t xml:space="preserve">    Ύλη : </w:t>
      </w:r>
    </w:p>
    <w:p w:rsidR="00CB392C" w:rsidRPr="004E2218" w:rsidRDefault="00CB392C" w:rsidP="00CB392C">
      <w:pPr>
        <w:spacing w:after="0"/>
        <w:ind w:left="851"/>
        <w:contextualSpacing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 xml:space="preserve">Οι θεωρίες του Κοινωνικού Συμβολαίου: </w:t>
      </w:r>
      <w:r w:rsidRPr="004E2218">
        <w:rPr>
          <w:rFonts w:ascii="Bookman Old Style" w:eastAsia="Times New Roman" w:hAnsi="Bookman Old Style"/>
          <w:lang w:val="en-US" w:eastAsia="el-GR"/>
        </w:rPr>
        <w:t>Thomas</w:t>
      </w:r>
      <w:r w:rsidRPr="004E2218">
        <w:rPr>
          <w:rFonts w:ascii="Bookman Old Style" w:eastAsia="Times New Roman" w:hAnsi="Bookman Old Style"/>
          <w:lang w:eastAsia="el-GR"/>
        </w:rPr>
        <w:t xml:space="preserve"> </w:t>
      </w:r>
      <w:r w:rsidRPr="004E2218">
        <w:rPr>
          <w:rFonts w:ascii="Bookman Old Style" w:eastAsia="Times New Roman" w:hAnsi="Bookman Old Style"/>
          <w:lang w:val="en-US" w:eastAsia="el-GR"/>
        </w:rPr>
        <w:t>Hobbes</w:t>
      </w:r>
      <w:r w:rsidRPr="004E2218">
        <w:rPr>
          <w:rFonts w:ascii="Bookman Old Style" w:eastAsia="Times New Roman" w:hAnsi="Bookman Old Style"/>
          <w:lang w:eastAsia="el-GR"/>
        </w:rPr>
        <w:t xml:space="preserve"> &amp; </w:t>
      </w:r>
      <w:r w:rsidRPr="00AE242F">
        <w:rPr>
          <w:rFonts w:ascii="Bookman Old Style" w:eastAsia="Times New Roman" w:hAnsi="Bookman Old Style"/>
          <w:lang w:eastAsia="el-GR"/>
        </w:rPr>
        <w:t xml:space="preserve"> </w:t>
      </w:r>
      <w:r w:rsidRPr="004E2218">
        <w:rPr>
          <w:rFonts w:ascii="Bookman Old Style" w:eastAsia="Times New Roman" w:hAnsi="Bookman Old Style"/>
          <w:lang w:val="en-US" w:eastAsia="el-GR"/>
        </w:rPr>
        <w:t>John</w:t>
      </w:r>
      <w:r w:rsidRPr="004E2218">
        <w:rPr>
          <w:rFonts w:ascii="Bookman Old Style" w:eastAsia="Times New Roman" w:hAnsi="Bookman Old Style"/>
          <w:lang w:eastAsia="el-GR"/>
        </w:rPr>
        <w:t xml:space="preserve"> </w:t>
      </w:r>
      <w:r w:rsidRPr="00AE242F">
        <w:rPr>
          <w:rFonts w:ascii="Bookman Old Style" w:eastAsia="Times New Roman" w:hAnsi="Bookman Old Style"/>
          <w:lang w:eastAsia="el-GR"/>
        </w:rPr>
        <w:t xml:space="preserve">    </w:t>
      </w:r>
      <w:r w:rsidRPr="004E2218">
        <w:rPr>
          <w:rFonts w:ascii="Bookman Old Style" w:eastAsia="Times New Roman" w:hAnsi="Bookman Old Style"/>
          <w:lang w:val="en-US" w:eastAsia="el-GR"/>
        </w:rPr>
        <w:t>Locke</w:t>
      </w:r>
      <w:r w:rsidRPr="004E2218">
        <w:rPr>
          <w:rFonts w:ascii="Bookman Old Style" w:eastAsia="Times New Roman" w:hAnsi="Bookman Old Style"/>
          <w:lang w:eastAsia="el-GR"/>
        </w:rPr>
        <w:t xml:space="preserve"> [</w:t>
      </w:r>
      <w:r w:rsidRPr="004E2218">
        <w:rPr>
          <w:rFonts w:ascii="Bookman Old Style" w:eastAsia="Times New Roman" w:hAnsi="Bookman Old Style"/>
          <w:lang w:val="en-US" w:eastAsia="el-GR"/>
        </w:rPr>
        <w:t>Hobbes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i/>
          <w:lang w:eastAsia="el-GR"/>
        </w:rPr>
        <w:t>Λεβιάθαν</w:t>
      </w:r>
      <w:r w:rsidRPr="004E2218">
        <w:rPr>
          <w:rFonts w:ascii="Bookman Old Style" w:eastAsia="Times New Roman" w:hAnsi="Bookman Old Style"/>
          <w:lang w:eastAsia="el-GR"/>
        </w:rPr>
        <w:t xml:space="preserve">, κεφ. </w:t>
      </w:r>
      <w:r w:rsidRPr="004E2218">
        <w:rPr>
          <w:rFonts w:ascii="Bookman Old Style" w:eastAsia="Times New Roman" w:hAnsi="Bookman Old Style"/>
          <w:lang w:val="en-US" w:eastAsia="el-GR"/>
        </w:rPr>
        <w:t>XIII</w:t>
      </w:r>
      <w:r w:rsidRPr="004E2218">
        <w:rPr>
          <w:rFonts w:ascii="Bookman Old Style" w:eastAsia="Times New Roman" w:hAnsi="Bookman Old Style"/>
          <w:lang w:eastAsia="el-GR"/>
        </w:rPr>
        <w:t>-</w:t>
      </w:r>
      <w:r w:rsidRPr="004E2218">
        <w:rPr>
          <w:rFonts w:ascii="Bookman Old Style" w:eastAsia="Times New Roman" w:hAnsi="Bookman Old Style"/>
          <w:lang w:val="en-US" w:eastAsia="el-GR"/>
        </w:rPr>
        <w:t>XV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lang w:val="en-US" w:eastAsia="el-GR"/>
        </w:rPr>
        <w:t>XVII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lang w:val="en-US" w:eastAsia="el-GR"/>
        </w:rPr>
        <w:t>XVIII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lang w:val="en-US" w:eastAsia="el-GR"/>
        </w:rPr>
        <w:t>XXI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lang w:val="en-US" w:eastAsia="el-GR"/>
        </w:rPr>
        <w:t>XXIV</w:t>
      </w:r>
      <w:r w:rsidRPr="004E2218">
        <w:rPr>
          <w:rFonts w:ascii="Bookman Old Style" w:eastAsia="Times New Roman" w:hAnsi="Bookman Old Style"/>
          <w:lang w:eastAsia="el-GR"/>
        </w:rPr>
        <w:t xml:space="preserve"> &amp; </w:t>
      </w:r>
      <w:r w:rsidRPr="004E2218">
        <w:rPr>
          <w:rFonts w:ascii="Bookman Old Style" w:eastAsia="Times New Roman" w:hAnsi="Bookman Old Style"/>
          <w:lang w:val="en-US" w:eastAsia="el-GR"/>
        </w:rPr>
        <w:t>Locke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i/>
          <w:lang w:eastAsia="el-GR"/>
        </w:rPr>
        <w:t>Δεύτερη Πραγματεία Περί Κυβερνήσεως</w:t>
      </w:r>
      <w:r w:rsidRPr="004E2218">
        <w:rPr>
          <w:rFonts w:ascii="Bookman Old Style" w:eastAsia="Times New Roman" w:hAnsi="Bookman Old Style"/>
          <w:lang w:eastAsia="el-GR"/>
        </w:rPr>
        <w:t>, κεφ. ΙΙ-ΧΙ.]   Προτεινόμενη Δευτερεύουσα Βιβλιογραφία</w:t>
      </w:r>
    </w:p>
    <w:p w:rsidR="00CB392C" w:rsidRPr="004E2218" w:rsidRDefault="00CB392C" w:rsidP="00CB392C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Bookman Old Style" w:eastAsia="Times New Roman" w:hAnsi="Bookman Old Style"/>
          <w:lang w:eastAsia="el-GR"/>
        </w:rPr>
      </w:pPr>
      <w:proofErr w:type="spellStart"/>
      <w:r w:rsidRPr="004E2218">
        <w:rPr>
          <w:rFonts w:ascii="Bookman Old Style" w:eastAsia="Times New Roman" w:hAnsi="Bookman Old Style"/>
          <w:lang w:eastAsia="el-GR"/>
        </w:rPr>
        <w:t>Κιτρομηλίδης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, Πασχάλης, </w:t>
      </w:r>
      <w:r w:rsidRPr="004E2218">
        <w:rPr>
          <w:rFonts w:ascii="Bookman Old Style" w:eastAsia="Times New Roman" w:hAnsi="Bookman Old Style"/>
          <w:i/>
          <w:lang w:eastAsia="el-GR"/>
        </w:rPr>
        <w:t>Νεότερη Πολιτική Θεωρία</w:t>
      </w:r>
      <w:r w:rsidRPr="004E2218">
        <w:rPr>
          <w:rFonts w:ascii="Bookman Old Style" w:eastAsia="Times New Roman" w:hAnsi="Bookman Old Style"/>
          <w:lang w:eastAsia="el-GR"/>
        </w:rPr>
        <w:t>, Νομική Βιβλιοθήκη: Αθήνα, 2016.</w:t>
      </w:r>
    </w:p>
    <w:p w:rsidR="00CB392C" w:rsidRPr="004E2218" w:rsidRDefault="00CB392C" w:rsidP="00CB392C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 xml:space="preserve">Στυλιανού, Άρης, </w:t>
      </w:r>
      <w:r w:rsidRPr="004E2218">
        <w:rPr>
          <w:rFonts w:ascii="Bookman Old Style" w:eastAsia="Times New Roman" w:hAnsi="Bookman Old Style"/>
          <w:i/>
          <w:lang w:eastAsia="el-GR"/>
        </w:rPr>
        <w:t>Θεωρίες του Κοινωνικού Συμβολαίου</w:t>
      </w:r>
      <w:r w:rsidRPr="004E2218">
        <w:rPr>
          <w:rFonts w:ascii="Bookman Old Style" w:eastAsia="Times New Roman" w:hAnsi="Bookman Old Style"/>
          <w:lang w:eastAsia="el-GR"/>
        </w:rPr>
        <w:t>, Πόλις: Αθήνα, 2006</w:t>
      </w:r>
    </w:p>
    <w:p w:rsidR="00CB392C" w:rsidRDefault="00CB392C" w:rsidP="00CB392C">
      <w:pPr>
        <w:spacing w:after="0"/>
        <w:ind w:right="-341" w:firstLine="720"/>
        <w:contextualSpacing/>
        <w:jc w:val="both"/>
        <w:rPr>
          <w:rFonts w:ascii="Bookman Old Style" w:eastAsia="Times New Roman" w:hAnsi="Bookman Old Style"/>
          <w:b/>
          <w:bCs/>
          <w:smallCaps/>
          <w:lang w:eastAsia="el-GR"/>
        </w:rPr>
      </w:pPr>
      <w:r w:rsidRPr="004E2218">
        <w:rPr>
          <w:rFonts w:ascii="Bookman Old Style" w:eastAsia="Times New Roman" w:hAnsi="Bookman Old Style"/>
          <w:b/>
          <w:bCs/>
          <w:smallCaps/>
          <w:lang w:eastAsia="el-GR"/>
        </w:rPr>
        <w:t xml:space="preserve">ΑΡΧΑΙΑ ΦΙΛΟΣΟΦΙΑ.ΕΡΓΑΣΤΗΡΙΟ ΑΝΑΓΝΩΣΗΣ ΦΙΛΟΣΟΦΙΚΏΝ   </w:t>
      </w:r>
    </w:p>
    <w:p w:rsidR="00CB392C" w:rsidRDefault="00CB392C" w:rsidP="00CB392C">
      <w:pPr>
        <w:spacing w:after="0"/>
        <w:ind w:right="-341" w:firstLine="720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bCs/>
          <w:smallCaps/>
          <w:lang w:eastAsia="el-GR"/>
        </w:rPr>
        <w:t>ΚΕΙΜΕΝΩΝ</w:t>
      </w:r>
      <w:r w:rsidRPr="004E2218">
        <w:rPr>
          <w:rFonts w:ascii="Bookman Old Style" w:eastAsia="Times New Roman" w:hAnsi="Bookman Old Style"/>
          <w:lang w:eastAsia="el-GR"/>
        </w:rPr>
        <w:t xml:space="preserve">       </w:t>
      </w:r>
      <w:r w:rsidRPr="004E2218">
        <w:rPr>
          <w:rFonts w:ascii="Bookman Old Style" w:eastAsia="Times New Roman" w:hAnsi="Bookman Old Style"/>
          <w:lang w:eastAsia="el-GR"/>
        </w:rPr>
        <w:tab/>
      </w:r>
    </w:p>
    <w:p w:rsidR="00CB392C" w:rsidRPr="004E2218" w:rsidRDefault="00CB392C" w:rsidP="00CB392C">
      <w:pPr>
        <w:spacing w:after="0"/>
        <w:ind w:right="-341" w:firstLine="720"/>
        <w:contextualSpacing/>
        <w:jc w:val="both"/>
        <w:rPr>
          <w:rFonts w:ascii="Bookman Old Style" w:eastAsia="Times New Roman" w:hAnsi="Bookman Old Style"/>
          <w:b/>
          <w:bCs/>
          <w:smallCaps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 xml:space="preserve">Ύλη: Πλάτων, </w:t>
      </w:r>
      <w:r w:rsidRPr="004E2218">
        <w:rPr>
          <w:rFonts w:ascii="Bookman Old Style" w:eastAsia="Times New Roman" w:hAnsi="Bookman Old Style"/>
          <w:i/>
          <w:lang w:eastAsia="el-GR"/>
        </w:rPr>
        <w:t>Φαίδων</w:t>
      </w:r>
    </w:p>
    <w:p w:rsidR="00CB392C" w:rsidRPr="004E2218" w:rsidRDefault="00CB392C" w:rsidP="00CB392C">
      <w:pPr>
        <w:spacing w:after="0"/>
        <w:ind w:right="-341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ab/>
        <w:t>Βιβλιογραφία:</w:t>
      </w:r>
    </w:p>
    <w:p w:rsidR="00CB392C" w:rsidRPr="004E2218" w:rsidRDefault="00CB392C" w:rsidP="00CB392C">
      <w:pPr>
        <w:numPr>
          <w:ilvl w:val="0"/>
          <w:numId w:val="3"/>
        </w:numPr>
        <w:spacing w:after="0" w:line="240" w:lineRule="auto"/>
        <w:ind w:left="709" w:right="-341" w:hanging="283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val="en-US" w:eastAsia="el-GR"/>
        </w:rPr>
        <w:t>Bormann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lang w:val="en-US" w:eastAsia="el-GR"/>
        </w:rPr>
        <w:t>Karl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i/>
          <w:lang w:eastAsia="el-GR"/>
        </w:rPr>
        <w:t>Πλάτων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μτφρ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. Ι.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Καλογεράκος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,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Καρδαμίτσα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: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ΑΘήνα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>, 2006 [σς.131-174]</w:t>
      </w:r>
    </w:p>
    <w:p w:rsidR="00CB392C" w:rsidRPr="004E2218" w:rsidRDefault="00CB392C" w:rsidP="00CB392C">
      <w:pPr>
        <w:numPr>
          <w:ilvl w:val="0"/>
          <w:numId w:val="3"/>
        </w:numPr>
        <w:spacing w:after="0" w:line="240" w:lineRule="auto"/>
        <w:ind w:left="709" w:right="-341" w:hanging="283"/>
        <w:contextualSpacing/>
        <w:jc w:val="both"/>
        <w:rPr>
          <w:rFonts w:ascii="Bookman Old Style" w:eastAsia="Times New Roman" w:hAnsi="Bookman Old Style"/>
          <w:lang w:val="en-US" w:eastAsia="el-GR"/>
        </w:rPr>
      </w:pPr>
      <w:r w:rsidRPr="004E2218">
        <w:rPr>
          <w:rFonts w:ascii="Bookman Old Style" w:eastAsia="Times New Roman" w:hAnsi="Bookman Old Style"/>
          <w:lang w:val="en-US" w:eastAsia="el-GR"/>
        </w:rPr>
        <w:t>White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lang w:val="en-US" w:eastAsia="el-GR"/>
        </w:rPr>
        <w:t>Nicholas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r w:rsidRPr="004E2218">
        <w:rPr>
          <w:rFonts w:ascii="Bookman Old Style" w:eastAsia="Times New Roman" w:hAnsi="Bookman Old Style"/>
          <w:i/>
          <w:lang w:eastAsia="el-GR"/>
        </w:rPr>
        <w:t>Ο Πλάτων για τη γνώση και την πραγματικότητα</w:t>
      </w:r>
      <w:r w:rsidRPr="004E2218">
        <w:rPr>
          <w:rFonts w:ascii="Bookman Old Style" w:eastAsia="Times New Roman" w:hAnsi="Bookman Old Style"/>
          <w:lang w:eastAsia="el-GR"/>
        </w:rPr>
        <w:t xml:space="preserve">,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μτφρ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. Χ. Γραμμένου, </w:t>
      </w:r>
      <w:r w:rsidRPr="004E2218">
        <w:rPr>
          <w:rFonts w:ascii="Bookman Old Style" w:eastAsia="Times New Roman" w:hAnsi="Bookman Old Style"/>
          <w:lang w:val="en-US" w:eastAsia="el-GR"/>
        </w:rPr>
        <w:t>Gutenberg</w:t>
      </w:r>
      <w:r w:rsidRPr="004E2218">
        <w:rPr>
          <w:rFonts w:ascii="Bookman Old Style" w:eastAsia="Times New Roman" w:hAnsi="Bookman Old Style"/>
          <w:lang w:eastAsia="el-GR"/>
        </w:rPr>
        <w:t>: Αθήνα, 2012 [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σς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. 105-138]       </w:t>
      </w:r>
    </w:p>
    <w:p w:rsidR="00CB392C" w:rsidRPr="004E2218" w:rsidRDefault="00CB392C" w:rsidP="00CB392C">
      <w:pPr>
        <w:spacing w:before="100" w:beforeAutospacing="1" w:after="100" w:afterAutospacing="1"/>
        <w:ind w:left="709" w:hanging="709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lang w:eastAsia="el-GR"/>
        </w:rPr>
        <w:t>Δ)</w:t>
      </w:r>
      <w:r w:rsidRPr="004E2218">
        <w:rPr>
          <w:rFonts w:ascii="Bookman Old Style" w:eastAsia="Times New Roman" w:hAnsi="Bookman Old Style"/>
          <w:lang w:eastAsia="el-GR"/>
        </w:rPr>
        <w:t xml:space="preserve"> </w:t>
      </w:r>
      <w:r w:rsidRPr="004E2218">
        <w:rPr>
          <w:rFonts w:ascii="Bookman Old Style" w:eastAsia="Times New Roman" w:hAnsi="Bookman Old Style"/>
          <w:lang w:eastAsia="el-GR"/>
        </w:rPr>
        <w:tab/>
      </w:r>
      <w:r w:rsidRPr="004E2218">
        <w:rPr>
          <w:rFonts w:ascii="Bookman Old Style" w:eastAsia="Times New Roman" w:hAnsi="Bookman Old Style"/>
          <w:lang w:eastAsia="el-GR"/>
        </w:rPr>
        <w:tab/>
        <w:t>Οι επιτυχόντες στις κατατακτήριες εξετάσεις εγγράφονται στο β’ εξάμηνο σπουδών (Α΄ έτος).</w:t>
      </w:r>
    </w:p>
    <w:p w:rsidR="00CB392C" w:rsidRPr="004E2218" w:rsidRDefault="00CB392C" w:rsidP="00CB392C">
      <w:pPr>
        <w:spacing w:before="100" w:beforeAutospacing="1" w:after="100" w:afterAutospacing="1"/>
        <w:ind w:left="709" w:hanging="709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lang w:eastAsia="el-GR"/>
        </w:rPr>
        <w:t>Ε)</w:t>
      </w:r>
      <w:r w:rsidRPr="004E2218">
        <w:rPr>
          <w:rFonts w:ascii="Bookman Old Style" w:eastAsia="Times New Roman" w:hAnsi="Bookman Old Style"/>
          <w:lang w:eastAsia="el-GR"/>
        </w:rPr>
        <w:t xml:space="preserve"> </w:t>
      </w:r>
      <w:r w:rsidRPr="004E2218">
        <w:rPr>
          <w:rFonts w:ascii="Bookman Old Style" w:eastAsia="Times New Roman" w:hAnsi="Bookman Old Style"/>
          <w:lang w:eastAsia="el-GR"/>
        </w:rPr>
        <w:tab/>
        <w:t xml:space="preserve">Οι εξετάσεις των πτυχιούχων ΑΕΙ, ΤΕΙ και </w:t>
      </w:r>
      <w:proofErr w:type="spellStart"/>
      <w:r w:rsidRPr="004E2218">
        <w:rPr>
          <w:rFonts w:ascii="Bookman Old Style" w:eastAsia="Times New Roman" w:hAnsi="Bookman Old Style"/>
          <w:lang w:eastAsia="el-GR"/>
        </w:rPr>
        <w:t>υπερδιετούς</w:t>
      </w:r>
      <w:proofErr w:type="spellEnd"/>
      <w:r w:rsidRPr="004E2218">
        <w:rPr>
          <w:rFonts w:ascii="Bookman Old Style" w:eastAsia="Times New Roman" w:hAnsi="Bookman Old Style"/>
          <w:lang w:eastAsia="el-GR"/>
        </w:rPr>
        <w:t xml:space="preserve"> κύκλου σπουδών θα γίνουν ταυτοχρόνως και με τα ίδια θέματα εξετάσεων από τους ίδιους βαθμολογητές και αναβαθμολογητές.</w:t>
      </w:r>
    </w:p>
    <w:p w:rsidR="00CB392C" w:rsidRPr="004E2218" w:rsidRDefault="00CB392C" w:rsidP="00CB392C">
      <w:pPr>
        <w:spacing w:before="100" w:beforeAutospacing="1" w:after="100" w:afterAutospacing="1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b/>
          <w:lang w:eastAsia="el-GR"/>
        </w:rPr>
        <w:lastRenderedPageBreak/>
        <w:t>ΣΤ</w:t>
      </w:r>
      <w:r w:rsidRPr="004E2218">
        <w:rPr>
          <w:rFonts w:ascii="Bookman Old Style" w:eastAsia="Times New Roman" w:hAnsi="Bookman Old Style"/>
          <w:lang w:eastAsia="el-GR"/>
        </w:rPr>
        <w:t xml:space="preserve">) </w:t>
      </w:r>
      <w:r w:rsidRPr="004E2218">
        <w:rPr>
          <w:rFonts w:ascii="Bookman Old Style" w:eastAsia="Times New Roman" w:hAnsi="Bookman Old Style"/>
          <w:lang w:eastAsia="el-GR"/>
        </w:rPr>
        <w:tab/>
        <w:t>Ως χρόνος των εξετάσεων σε κάθε μάθημα ορίζονται οι τρεις (3) ώρες.</w:t>
      </w:r>
    </w:p>
    <w:p w:rsidR="00CB392C" w:rsidRPr="004E2218" w:rsidRDefault="00CB392C" w:rsidP="00CB392C">
      <w:pPr>
        <w:spacing w:before="100" w:beforeAutospacing="1" w:after="100" w:afterAutospacing="1"/>
        <w:contextualSpacing/>
        <w:jc w:val="both"/>
        <w:rPr>
          <w:rFonts w:ascii="Bookman Old Style" w:eastAsia="Times New Roman" w:hAnsi="Bookman Old Style"/>
          <w:lang w:eastAsia="el-GR"/>
        </w:rPr>
      </w:pPr>
    </w:p>
    <w:p w:rsidR="00CB392C" w:rsidRPr="004E2218" w:rsidRDefault="00CB392C" w:rsidP="00CB392C">
      <w:pPr>
        <w:spacing w:before="100" w:beforeAutospacing="1" w:after="100" w:afterAutospacing="1"/>
        <w:contextualSpacing/>
        <w:jc w:val="both"/>
        <w:rPr>
          <w:rFonts w:ascii="Bookman Old Style" w:eastAsia="Times New Roman" w:hAnsi="Bookman Old Style"/>
          <w:lang w:eastAsia="el-GR"/>
        </w:rPr>
      </w:pPr>
      <w:r w:rsidRPr="004E2218">
        <w:rPr>
          <w:rFonts w:ascii="Bookman Old Style" w:eastAsia="Times New Roman" w:hAnsi="Bookman Old Style"/>
          <w:lang w:eastAsia="el-GR"/>
        </w:rPr>
        <w:t>Η αίτηση και τα δικαιολογητικά θα υποβληθούν στη Γραμματεία του Τμήματος από 1 έως 15 Νοεμβρίου 202</w:t>
      </w:r>
      <w:r w:rsidRPr="00AE242F">
        <w:rPr>
          <w:rFonts w:ascii="Bookman Old Style" w:eastAsia="Times New Roman" w:hAnsi="Bookman Old Style"/>
          <w:lang w:eastAsia="el-GR"/>
        </w:rPr>
        <w:t>3</w:t>
      </w:r>
      <w:r w:rsidRPr="004E2218">
        <w:rPr>
          <w:rFonts w:ascii="Bookman Old Style" w:eastAsia="Times New Roman" w:hAnsi="Bookman Old Style"/>
          <w:lang w:eastAsia="el-GR"/>
        </w:rPr>
        <w:t>.</w:t>
      </w:r>
    </w:p>
    <w:p w:rsidR="007A2E75" w:rsidRDefault="00CB392C">
      <w:bookmarkStart w:id="0" w:name="_GoBack"/>
      <w:bookmarkEnd w:id="0"/>
    </w:p>
    <w:sectPr w:rsidR="007A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16C9"/>
    <w:multiLevelType w:val="hybridMultilevel"/>
    <w:tmpl w:val="8BD4AA9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700A11C0"/>
    <w:multiLevelType w:val="multilevel"/>
    <w:tmpl w:val="289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51CE4"/>
    <w:multiLevelType w:val="hybridMultilevel"/>
    <w:tmpl w:val="2958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2C"/>
    <w:rsid w:val="004307CC"/>
    <w:rsid w:val="00852895"/>
    <w:rsid w:val="00C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0A01-91AE-41D3-A230-B01DC0F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</cp:revision>
  <dcterms:created xsi:type="dcterms:W3CDTF">2023-05-18T09:02:00Z</dcterms:created>
  <dcterms:modified xsi:type="dcterms:W3CDTF">2023-05-18T09:04:00Z</dcterms:modified>
</cp:coreProperties>
</file>